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【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考】201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 w:bidi="ar"/>
        </w:rPr>
        <w:t>MBA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7"/>
          <w:szCs w:val="27"/>
          <w:lang w:val="en-US" w:eastAsia="zh-CN" w:bidi="ar"/>
        </w:rPr>
        <w:t>考通知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新学期开始，欢迎大家归来，现将缓考相关事宜通知如下。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经本人申请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（填写纸质版“缓考申请表”）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，任课老师批准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（签字同意）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，中心审核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，安排下列MBA南京班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参加201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both"/>
        <w:textAlignment w:val="auto"/>
        <w:outlineLvl w:val="9"/>
        <w:rPr>
          <w:rStyle w:val="3"/>
          <w:rFonts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</w:pPr>
      <w:r>
        <w:rPr>
          <w:rFonts w:ascii="宋体" w:hAnsi="宋体" w:eastAsia="宋体" w:cs="宋体"/>
          <w:kern w:val="0"/>
          <w:sz w:val="10"/>
          <w:szCs w:val="10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  <w:t>南航江宁校区经济与管理学院A0206</w:t>
      </w:r>
      <w:r>
        <w:rPr>
          <w:rStyle w:val="3"/>
          <w:rFonts w:hint="eastAsia"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  <w:t>教室缓</w:t>
      </w:r>
      <w:r>
        <w:rPr>
          <w:rStyle w:val="3"/>
          <w:rFonts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  <w:t>考</w:t>
      </w:r>
      <w:r>
        <w:rPr>
          <w:rStyle w:val="3"/>
          <w:rFonts w:hint="eastAsia"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  <w:t>同学名单（23人）</w:t>
      </w:r>
      <w:r>
        <w:rPr>
          <w:rStyle w:val="3"/>
          <w:rFonts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94" w:firstLineChars="200"/>
        <w:jc w:val="both"/>
        <w:textAlignment w:val="auto"/>
        <w:outlineLvl w:val="9"/>
        <w:rPr>
          <w:rStyle w:val="3"/>
          <w:rFonts w:ascii="宋体" w:hAnsi="宋体" w:eastAsia="宋体" w:cs="宋体"/>
          <w:b/>
          <w:spacing w:val="28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4"/>
        <w:tblW w:w="6372" w:type="dxa"/>
        <w:jc w:val="center"/>
        <w:tblInd w:w="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1225"/>
        <w:gridCol w:w="3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SM1709002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陈大梅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陈晗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SM1709008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陈䁇婧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SM1709014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单梦宇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郝玮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SM1709035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郝玮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金娜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SM1709058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罗日月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SM1709062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吕荣生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SM1709073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邱晓雯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SM1709097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王良凤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组织行为学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SM1709201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公司理财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SM1709201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SM1709098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王溪溪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SM1709101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SM1709113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徐连骏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管理运筹学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SM1709121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企业内控与风险管理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SM1709128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俞波平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SM1709145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赵源远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SF1609110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陈爽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SZ1609203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冯晓慧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战略管理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24"/>
          <w:szCs w:val="24"/>
          <w:u w:val="none"/>
          <w:lang w:val="en-US" w:eastAsia="zh-CN" w:bidi="ar"/>
        </w:rPr>
      </w:pP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南航明故宫校</w:t>
      </w:r>
      <w:r>
        <w:rPr>
          <w:rStyle w:val="3"/>
          <w:rFonts w:hint="eastAsia"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区18</w:t>
      </w: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号楼</w:t>
      </w:r>
      <w:r>
        <w:rPr>
          <w:rStyle w:val="3"/>
          <w:rFonts w:hint="eastAsia" w:ascii="宋体" w:hAnsi="宋体" w:eastAsia="宋体" w:cs="宋体"/>
          <w:b/>
          <w:spacing w:val="45"/>
          <w:kern w:val="0"/>
          <w:sz w:val="30"/>
          <w:szCs w:val="30"/>
          <w:u w:val="single"/>
          <w:lang w:val="en-US" w:eastAsia="zh-CN" w:bidi="ar"/>
        </w:rPr>
        <w:t xml:space="preserve"> 416 </w:t>
      </w: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教室</w:t>
      </w:r>
      <w:r>
        <w:rPr>
          <w:rStyle w:val="3"/>
          <w:rFonts w:hint="eastAsia"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缓</w:t>
      </w: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考</w:t>
      </w:r>
      <w:r>
        <w:rPr>
          <w:rStyle w:val="3"/>
          <w:rFonts w:hint="eastAsia"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同学名单（8人）</w:t>
      </w: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t>：</w:t>
      </w:r>
      <w:r>
        <w:rPr>
          <w:rStyle w:val="3"/>
          <w:rFonts w:ascii="宋体" w:hAnsi="宋体" w:eastAsia="宋体" w:cs="宋体"/>
          <w:b/>
          <w:spacing w:val="45"/>
          <w:kern w:val="0"/>
          <w:sz w:val="24"/>
          <w:szCs w:val="24"/>
          <w:u w:val="single"/>
          <w:lang w:val="en-US" w:eastAsia="zh-CN" w:bidi="ar"/>
        </w:rPr>
        <w:br w:type="textWrapping"/>
      </w:r>
    </w:p>
    <w:tbl>
      <w:tblPr>
        <w:tblStyle w:val="4"/>
        <w:tblW w:w="6372" w:type="dxa"/>
        <w:jc w:val="center"/>
        <w:tblInd w:w="9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1"/>
        <w:gridCol w:w="1225"/>
        <w:gridCol w:w="3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SZ1609147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卜子剑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SZ1609168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商业伦理与企业社会责任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SZ1609154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李连川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商业伦理与企业社会责任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SZ1609095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王仲伟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证券投资分析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SZ1609096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夏彦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商业伦理与企业社会责任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SM1709124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杨骁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企业信息化技术与管理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SZ1609042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张桂子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SM1709149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周茉莉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Style w:val="3"/>
          <w:rFonts w:hint="eastAsia" w:ascii="宋体" w:hAnsi="宋体" w:eastAsia="宋体" w:cs="宋体"/>
          <w:b/>
          <w:bCs w:val="0"/>
          <w:spacing w:val="45"/>
          <w:kern w:val="0"/>
          <w:sz w:val="10"/>
          <w:szCs w:val="1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考试时间：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8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9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15</w:t>
      </w:r>
      <w:r>
        <w:rPr>
          <w:rFonts w:ascii="宋体" w:hAnsi="宋体" w:eastAsia="宋体" w:cs="宋体"/>
          <w:b/>
          <w:bCs/>
          <w:kern w:val="0"/>
          <w:sz w:val="24"/>
          <w:szCs w:val="24"/>
          <w:u w:val="single"/>
          <w:lang w:val="en-US" w:eastAsia="zh-CN" w:bidi="ar"/>
        </w:rPr>
        <w:t>日下午16点30分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。每门课考试时间为2小时整。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注意事项：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迟到超过半小时取消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考资格。因故无法参加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13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日下午16:00前告知中心教务老师，未告知且无故缺席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中心将取消其该门科目的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考资格。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考试形式：开卷。参加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考学员请自带考试用书。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auto"/>
        <w:outlineLvl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教育培训中心（MBA教育中心）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201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2F3"/>
    <w:rsid w:val="027C32F3"/>
    <w:rsid w:val="13B42FA2"/>
    <w:rsid w:val="1EED1935"/>
    <w:rsid w:val="304714D6"/>
    <w:rsid w:val="43B46C62"/>
    <w:rsid w:val="6D535020"/>
    <w:rsid w:val="6D6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2018-09-05T02:06:00Z</dcterms:created>
  <dc:creator>dell</dc:creator>
  <cp:lastModifiedBy>yilin5421</cp:lastModifiedBy>
  <dcterms:modified xsi:type="dcterms:W3CDTF">2018-09-06T08:36:12Z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